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200" w:line="300" w:lineRule="auto"/>
        <w:ind w:left="0" w:right="0" w:firstLine="0"/>
        <w:jc w:val="center"/>
        <w:outlineLvl w:val="9"/>
        <w:rPr>
          <w:rFonts w:ascii="Avenir Heavy" w:cs="Avenir Heavy" w:hAnsi="Avenir Heavy" w:eastAsia="Avenir Heavy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Pr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í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 xml:space="preserve">loha 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č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FFC500"/>
            </w14:solidFill>
          </w14:textFill>
        </w:rPr>
        <w:t>. 2 - Formul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r pr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e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 xml:space="preserve"> odst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ú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c5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C500"/>
            </w14:solidFill>
          </w14:textFill>
        </w:rPr>
        <w:t>penie od zmluvy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t: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ODEAL s.r.o., Ru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dolina 836, 919 01 Such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 Parnou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Heavy" w:cs="Avenir Heavy" w:hAnsi="Avenir Heavy" w:eastAsia="Avenir Heavy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mto vyhlasujem, 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lade so z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konom </w:t>
      </w:r>
      <w:r>
        <w:rPr>
          <w:rFonts w:ascii="Avenir Heavy" w:cs="Arial Unicode MS" w:hAnsi="Avenir Heavy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102/2014 Z. z.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ochrane spotrebite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pri predaji tovaru alebo poskytovan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slu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ieb na z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 zmluvy uzavretej na dia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alebo zmluvy uzavretej mimo prev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dzkov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priestorov pred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ceho a o zmene a doplnen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niektor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konov v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znen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neskor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predpisov (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alej len 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o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ochrane spotrebite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pri predaji na dia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Avenir Heavy" w:cs="Arial Unicode MS" w:hAnsi="Avenir Heavy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odstupujem od Zmluvy: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7"/>
        <w:gridCol w:w="5642"/>
      </w:tblGrid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Titul, meno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priezvisko: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slo objedn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vky a fakt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objednania: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prevzatia tovaru: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Tovar, ktor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vraciam (n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zov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d):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vod vr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tenia tovaru: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 pre vr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tenie prijat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finan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prostriedkov: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Prajem si vr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ť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peniaze na bankov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 úč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(IBAN)/in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sobom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Upozornenie pre spotrebite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a: Pred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je pod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 ods. 4 Z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 o ochrane spotrebite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pri predaji na dia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opr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vnen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adova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spotrebite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preplatenie zn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enia hodnoty tovaru, ktor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vzniklo v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ô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sledku tak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zaobch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dzania s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tovarom, ktor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nad r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 zaobch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dzania potrebn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 zistenie vlastnosti a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funk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tovaru.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Avenir Book" w:cs="Avenir Book" w:hAnsi="Avenir Book" w:eastAsia="Avenir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venir Book" w:cs="Arial Unicode MS" w:hAnsi="Avenir Boo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tum: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tl w:val="0"/>
        </w:rPr>
      </w:pPr>
      <w:r>
        <w:rPr>
          <w:rFonts w:ascii="Avenir Book" w:cs="Arial Unicode MS" w:hAnsi="Avenir Boo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